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0"/>
        </w:tabs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南京农业大学理学院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2016届本科优秀毕业论文（设计）名单</w:t>
      </w:r>
    </w:p>
    <w:tbl>
      <w:tblPr>
        <w:tblStyle w:val="5"/>
        <w:tblW w:w="8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4892"/>
        <w:gridCol w:w="903"/>
        <w:gridCol w:w="931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学院</w:t>
            </w:r>
          </w:p>
        </w:tc>
        <w:tc>
          <w:tcPr>
            <w:tcW w:w="4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毕业论文（设计）名称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学生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指导教师姓名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获得奖项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理学院</w:t>
            </w:r>
          </w:p>
        </w:tc>
        <w:tc>
          <w:tcPr>
            <w:tcW w:w="4892" w:type="dxa"/>
            <w:vAlign w:val="center"/>
          </w:tcPr>
          <w:p>
            <w:pPr>
              <w:snapToGrid w:val="0"/>
              <w:spacing w:line="312" w:lineRule="auto"/>
              <w:jc w:val="left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烯烃的分子内串联氨化/三氟甲硫基化新反应：合成三氟甲硫基取代的二氢吡咯化合物</w:t>
            </w:r>
          </w:p>
        </w:tc>
        <w:tc>
          <w:tcPr>
            <w:tcW w:w="903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曹淑君</w:t>
            </w:r>
          </w:p>
        </w:tc>
        <w:tc>
          <w:tcPr>
            <w:tcW w:w="931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朱映光</w:t>
            </w:r>
          </w:p>
        </w:tc>
        <w:tc>
          <w:tcPr>
            <w:tcW w:w="928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/>
                <w:spacing w:val="-1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10"/>
                <w:sz w:val="24"/>
                <w:lang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</w:tcPr>
          <w:p>
            <w:pPr>
              <w:jc w:val="center"/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理学院</w:t>
            </w:r>
          </w:p>
        </w:tc>
        <w:tc>
          <w:tcPr>
            <w:tcW w:w="4892" w:type="dxa"/>
            <w:vAlign w:val="center"/>
          </w:tcPr>
          <w:p>
            <w:pPr>
              <w:snapToGrid w:val="0"/>
              <w:spacing w:line="312" w:lineRule="auto"/>
              <w:jc w:val="left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二阶方阵上的</w:t>
            </w:r>
            <w:r>
              <w:rPr>
                <w:rFonts w:ascii="仿宋" w:hAnsi="仿宋" w:eastAsia="仿宋"/>
                <w:spacing w:val="-10"/>
                <w:sz w:val="24"/>
              </w:rPr>
              <w:t>Rota-Baxter</w:t>
            </w:r>
            <w:r>
              <w:rPr>
                <w:rFonts w:hint="eastAsia" w:ascii="仿宋" w:hAnsi="仿宋" w:eastAsia="仿宋"/>
                <w:spacing w:val="-10"/>
                <w:sz w:val="24"/>
              </w:rPr>
              <w:t>代数</w:t>
            </w:r>
          </w:p>
        </w:tc>
        <w:tc>
          <w:tcPr>
            <w:tcW w:w="903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李芳淑</w:t>
            </w:r>
          </w:p>
        </w:tc>
        <w:tc>
          <w:tcPr>
            <w:tcW w:w="931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陈园园</w:t>
            </w:r>
          </w:p>
        </w:tc>
        <w:tc>
          <w:tcPr>
            <w:tcW w:w="928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/>
                <w:spacing w:val="-1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10"/>
                <w:sz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</w:tcPr>
          <w:p>
            <w:pPr>
              <w:jc w:val="center"/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理学院</w:t>
            </w:r>
          </w:p>
        </w:tc>
        <w:tc>
          <w:tcPr>
            <w:tcW w:w="4892" w:type="dxa"/>
            <w:vAlign w:val="center"/>
          </w:tcPr>
          <w:p>
            <w:pPr>
              <w:snapToGrid w:val="0"/>
              <w:spacing w:line="312" w:lineRule="auto"/>
              <w:jc w:val="left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基于SPSS主成分分析的数学分析成绩影响因素的研究</w:t>
            </w:r>
          </w:p>
        </w:tc>
        <w:tc>
          <w:tcPr>
            <w:tcW w:w="903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张璐</w:t>
            </w:r>
          </w:p>
        </w:tc>
        <w:tc>
          <w:tcPr>
            <w:tcW w:w="931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张懿彬</w:t>
            </w:r>
          </w:p>
        </w:tc>
        <w:tc>
          <w:tcPr>
            <w:tcW w:w="928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/>
                <w:spacing w:val="-1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10"/>
                <w:sz w:val="24"/>
                <w:lang w:eastAsia="zh-CN"/>
              </w:rPr>
              <w:t>二等奖</w:t>
            </w:r>
          </w:p>
        </w:tc>
      </w:tr>
    </w:tbl>
    <w:p>
      <w:pPr>
        <w:jc w:val="center"/>
        <w:rPr>
          <w:rFonts w:hint="eastAsia"/>
        </w:rPr>
      </w:pPr>
    </w:p>
    <w:p>
      <w:pPr>
        <w:tabs>
          <w:tab w:val="left" w:pos="2160"/>
        </w:tabs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南京农业大学理学院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2015本科优秀毕业论文（设计）名单</w:t>
      </w:r>
    </w:p>
    <w:tbl>
      <w:tblPr>
        <w:tblStyle w:val="5"/>
        <w:tblW w:w="8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4892"/>
        <w:gridCol w:w="903"/>
        <w:gridCol w:w="931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学院</w:t>
            </w:r>
          </w:p>
        </w:tc>
        <w:tc>
          <w:tcPr>
            <w:tcW w:w="4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毕业论文（设计）名称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学生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指导教师姓名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获得奖项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理学院</w:t>
            </w:r>
          </w:p>
        </w:tc>
        <w:tc>
          <w:tcPr>
            <w:tcW w:w="4892" w:type="dxa"/>
            <w:vAlign w:val="center"/>
          </w:tcPr>
          <w:p>
            <w:pPr>
              <w:snapToGrid w:val="0"/>
              <w:spacing w:line="312" w:lineRule="auto"/>
              <w:jc w:val="left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零价锌粉协同臭氧讲解对氯硝基苯的研究</w:t>
            </w:r>
          </w:p>
        </w:tc>
        <w:tc>
          <w:tcPr>
            <w:tcW w:w="903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吴瑶</w:t>
            </w:r>
          </w:p>
        </w:tc>
        <w:tc>
          <w:tcPr>
            <w:tcW w:w="931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兰叶青</w:t>
            </w:r>
          </w:p>
        </w:tc>
        <w:tc>
          <w:tcPr>
            <w:tcW w:w="928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/>
                <w:spacing w:val="-1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10"/>
                <w:sz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</w:tcPr>
          <w:p>
            <w:r>
              <w:rPr>
                <w:rFonts w:hint="eastAsia" w:ascii="仿宋" w:hAnsi="仿宋" w:eastAsia="仿宋"/>
                <w:spacing w:val="-10"/>
                <w:sz w:val="24"/>
              </w:rPr>
              <w:t>理学院</w:t>
            </w:r>
          </w:p>
        </w:tc>
        <w:tc>
          <w:tcPr>
            <w:tcW w:w="4892" w:type="dxa"/>
            <w:vAlign w:val="center"/>
          </w:tcPr>
          <w:p>
            <w:pPr>
              <w:snapToGrid w:val="0"/>
              <w:spacing w:line="312" w:lineRule="auto"/>
              <w:jc w:val="left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两成分混合Gamma回归模型的参数估计</w:t>
            </w:r>
          </w:p>
        </w:tc>
        <w:tc>
          <w:tcPr>
            <w:tcW w:w="903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李志超</w:t>
            </w:r>
          </w:p>
        </w:tc>
        <w:tc>
          <w:tcPr>
            <w:tcW w:w="931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李爱萍</w:t>
            </w:r>
          </w:p>
        </w:tc>
        <w:tc>
          <w:tcPr>
            <w:tcW w:w="928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/>
                <w:spacing w:val="-1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10"/>
                <w:sz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</w:tcPr>
          <w:p>
            <w:r>
              <w:rPr>
                <w:rFonts w:hint="eastAsia" w:ascii="仿宋" w:hAnsi="仿宋" w:eastAsia="仿宋"/>
                <w:spacing w:val="-10"/>
                <w:sz w:val="24"/>
              </w:rPr>
              <w:t>理学院</w:t>
            </w:r>
          </w:p>
        </w:tc>
        <w:tc>
          <w:tcPr>
            <w:tcW w:w="4892" w:type="dxa"/>
            <w:vAlign w:val="center"/>
          </w:tcPr>
          <w:p>
            <w:pPr>
              <w:snapToGrid w:val="0"/>
              <w:spacing w:line="312" w:lineRule="auto"/>
              <w:jc w:val="left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Cu-Co双金属氧化物模版制备</w:t>
            </w:r>
          </w:p>
        </w:tc>
        <w:tc>
          <w:tcPr>
            <w:tcW w:w="903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顾晨</w:t>
            </w:r>
          </w:p>
        </w:tc>
        <w:tc>
          <w:tcPr>
            <w:tcW w:w="931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汪快兵</w:t>
            </w:r>
          </w:p>
        </w:tc>
        <w:tc>
          <w:tcPr>
            <w:tcW w:w="928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/>
                <w:spacing w:val="-1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10"/>
                <w:sz w:val="24"/>
                <w:lang w:eastAsia="zh-CN"/>
              </w:rPr>
              <w:t>二等奖</w:t>
            </w:r>
          </w:p>
        </w:tc>
      </w:tr>
    </w:tbl>
    <w:p>
      <w:pPr>
        <w:jc w:val="center"/>
        <w:rPr>
          <w:rFonts w:hint="eastAsia"/>
        </w:rPr>
      </w:pPr>
    </w:p>
    <w:p>
      <w:pPr>
        <w:tabs>
          <w:tab w:val="left" w:pos="2160"/>
        </w:tabs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南京农业大学理学院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2014本科优秀毕业论文（设计）名单</w:t>
      </w:r>
    </w:p>
    <w:tbl>
      <w:tblPr>
        <w:tblStyle w:val="5"/>
        <w:tblW w:w="8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4892"/>
        <w:gridCol w:w="903"/>
        <w:gridCol w:w="931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学院</w:t>
            </w:r>
          </w:p>
        </w:tc>
        <w:tc>
          <w:tcPr>
            <w:tcW w:w="4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毕业论文（设计）名称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学生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指导教师姓名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获得奖项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理学院</w:t>
            </w:r>
          </w:p>
        </w:tc>
        <w:tc>
          <w:tcPr>
            <w:tcW w:w="4892" w:type="dxa"/>
            <w:vAlign w:val="center"/>
          </w:tcPr>
          <w:p>
            <w:pPr>
              <w:snapToGrid w:val="0"/>
              <w:spacing w:line="312" w:lineRule="auto"/>
              <w:jc w:val="left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膦氧联烯醇参与的钯催化新型偶联反应研究</w:t>
            </w:r>
          </w:p>
        </w:tc>
        <w:tc>
          <w:tcPr>
            <w:tcW w:w="903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刘腾</w:t>
            </w:r>
          </w:p>
        </w:tc>
        <w:tc>
          <w:tcPr>
            <w:tcW w:w="931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吴磊</w:t>
            </w:r>
          </w:p>
        </w:tc>
        <w:tc>
          <w:tcPr>
            <w:tcW w:w="928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/>
                <w:spacing w:val="-1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10"/>
                <w:sz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理学院</w:t>
            </w:r>
          </w:p>
        </w:tc>
        <w:tc>
          <w:tcPr>
            <w:tcW w:w="4892" w:type="dxa"/>
            <w:vAlign w:val="center"/>
          </w:tcPr>
          <w:p>
            <w:pPr>
              <w:snapToGrid w:val="0"/>
              <w:spacing w:line="312" w:lineRule="auto"/>
              <w:jc w:val="left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夜空背景下的运动目标检测</w:t>
            </w:r>
          </w:p>
        </w:tc>
        <w:tc>
          <w:tcPr>
            <w:tcW w:w="903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樊亮</w:t>
            </w:r>
          </w:p>
        </w:tc>
        <w:tc>
          <w:tcPr>
            <w:tcW w:w="931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周小燕</w:t>
            </w:r>
          </w:p>
        </w:tc>
        <w:tc>
          <w:tcPr>
            <w:tcW w:w="928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/>
                <w:spacing w:val="-1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10"/>
                <w:sz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</w:tcPr>
          <w:p>
            <w:pPr>
              <w:snapToGrid w:val="0"/>
              <w:spacing w:line="312" w:lineRule="auto"/>
              <w:jc w:val="center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理学院</w:t>
            </w:r>
          </w:p>
        </w:tc>
        <w:tc>
          <w:tcPr>
            <w:tcW w:w="4892" w:type="dxa"/>
            <w:vAlign w:val="center"/>
          </w:tcPr>
          <w:p>
            <w:pPr>
              <w:snapToGrid w:val="0"/>
              <w:spacing w:line="312" w:lineRule="auto"/>
              <w:jc w:val="left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ascii="仿宋" w:hAnsi="仿宋" w:eastAsia="仿宋"/>
                <w:spacing w:val="-10"/>
                <w:sz w:val="24"/>
              </w:rPr>
              <w:t>Pb2+</w:t>
            </w:r>
            <w:r>
              <w:rPr>
                <w:rFonts w:hint="eastAsia" w:ascii="仿宋" w:hAnsi="仿宋" w:eastAsia="仿宋"/>
                <w:spacing w:val="-10"/>
                <w:sz w:val="24"/>
              </w:rPr>
              <w:t>印迹磁性材料的合成及其吸附性能的研究</w:t>
            </w:r>
          </w:p>
        </w:tc>
        <w:tc>
          <w:tcPr>
            <w:tcW w:w="903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刘伟</w:t>
            </w:r>
          </w:p>
        </w:tc>
        <w:tc>
          <w:tcPr>
            <w:tcW w:w="931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蒋红梅</w:t>
            </w:r>
          </w:p>
        </w:tc>
        <w:tc>
          <w:tcPr>
            <w:tcW w:w="928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仿宋" w:hAnsi="仿宋" w:eastAsia="仿宋"/>
                <w:spacing w:val="-1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10"/>
                <w:sz w:val="24"/>
                <w:lang w:eastAsia="zh-CN"/>
              </w:rPr>
              <w:t>二等奖</w:t>
            </w:r>
          </w:p>
        </w:tc>
      </w:tr>
    </w:tbl>
    <w:p>
      <w:pPr>
        <w:snapToGrid w:val="0"/>
        <w:spacing w:line="312" w:lineRule="auto"/>
        <w:jc w:val="center"/>
        <w:rPr>
          <w:rFonts w:ascii="仿宋" w:hAnsi="仿宋" w:eastAsia="仿宋"/>
          <w:spacing w:val="-1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CD9"/>
    <w:rsid w:val="00803C23"/>
    <w:rsid w:val="009C5CD9"/>
    <w:rsid w:val="00C94082"/>
    <w:rsid w:val="4393024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75</Words>
  <Characters>433</Characters>
  <Lines>3</Lines>
  <Paragraphs>1</Paragraphs>
  <TotalTime>0</TotalTime>
  <ScaleCrop>false</ScaleCrop>
  <LinksUpToDate>false</LinksUpToDate>
  <CharactersWithSpaces>507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2016-11-02T07:57:00Z</dcterms:created>
  <dc:creator>lenovo</dc:creator>
  <cp:lastModifiedBy>Administrator</cp:lastModifiedBy>
  <dcterms:modified xsi:type="dcterms:W3CDTF">2016-11-28T08:01:10Z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